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48" w:rsidRPr="00242D48" w:rsidRDefault="00242D48" w:rsidP="00242D48">
      <w:pPr>
        <w:pStyle w:val="Default"/>
        <w:jc w:val="center"/>
        <w:rPr>
          <w:b/>
          <w:bCs/>
        </w:rPr>
      </w:pPr>
      <w:bookmarkStart w:id="0" w:name="_GoBack"/>
      <w:bookmarkEnd w:id="0"/>
      <w:r w:rsidRPr="00242D48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2D48" w:rsidRDefault="00242D48" w:rsidP="00242D48">
      <w:pPr>
        <w:pStyle w:val="Default"/>
        <w:jc w:val="center"/>
      </w:pPr>
    </w:p>
    <w:p w:rsidR="00AD7AAD" w:rsidRDefault="00AD7AAD" w:rsidP="00242D48">
      <w:pPr>
        <w:pStyle w:val="Default"/>
        <w:jc w:val="center"/>
      </w:pPr>
    </w:p>
    <w:p w:rsidR="00AD7AAD" w:rsidRPr="00242D48" w:rsidRDefault="00AD7AAD" w:rsidP="00242D48">
      <w:pPr>
        <w:pStyle w:val="Default"/>
        <w:jc w:val="center"/>
      </w:pPr>
    </w:p>
    <w:p w:rsidR="00AD7AAD" w:rsidRPr="00D76213" w:rsidRDefault="00AD7AAD" w:rsidP="00AD7AAD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42D48" w:rsidRPr="00242D48" w:rsidRDefault="00242D48" w:rsidP="00242D48">
      <w:pPr>
        <w:pStyle w:val="Default"/>
        <w:jc w:val="center"/>
      </w:pPr>
    </w:p>
    <w:p w:rsidR="00242D48" w:rsidRPr="00242D48" w:rsidRDefault="00242D48" w:rsidP="00242D48">
      <w:pPr>
        <w:pStyle w:val="Default"/>
        <w:jc w:val="center"/>
      </w:pPr>
    </w:p>
    <w:p w:rsidR="00242D48" w:rsidRDefault="00242D48" w:rsidP="00242D48">
      <w:pPr>
        <w:pStyle w:val="Default"/>
        <w:jc w:val="right"/>
        <w:rPr>
          <w:noProof/>
          <w:lang w:eastAsia="ru-RU"/>
        </w:rPr>
      </w:pPr>
    </w:p>
    <w:p w:rsidR="00AD7AAD" w:rsidRDefault="00AD7AAD" w:rsidP="00242D48">
      <w:pPr>
        <w:pStyle w:val="Default"/>
        <w:jc w:val="right"/>
        <w:rPr>
          <w:noProof/>
          <w:lang w:eastAsia="ru-RU"/>
        </w:rPr>
      </w:pPr>
    </w:p>
    <w:p w:rsidR="00AD7AAD" w:rsidRDefault="00AD7AAD" w:rsidP="00242D48">
      <w:pPr>
        <w:pStyle w:val="Default"/>
        <w:jc w:val="right"/>
        <w:rPr>
          <w:noProof/>
          <w:lang w:eastAsia="ru-RU"/>
        </w:rPr>
      </w:pPr>
    </w:p>
    <w:p w:rsidR="00AD7AAD" w:rsidRDefault="00AD7AAD" w:rsidP="00242D48">
      <w:pPr>
        <w:pStyle w:val="Default"/>
        <w:jc w:val="right"/>
        <w:rPr>
          <w:noProof/>
          <w:lang w:eastAsia="ru-RU"/>
        </w:rPr>
      </w:pPr>
    </w:p>
    <w:p w:rsidR="00242D48" w:rsidRPr="00242D48" w:rsidRDefault="00242D48" w:rsidP="00242D48">
      <w:pPr>
        <w:pStyle w:val="Default"/>
        <w:rPr>
          <w:b/>
          <w:bCs/>
        </w:rPr>
      </w:pPr>
    </w:p>
    <w:p w:rsidR="00242D48" w:rsidRPr="00242D48" w:rsidRDefault="00242D48" w:rsidP="00242D48">
      <w:pPr>
        <w:pStyle w:val="Default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C429CC" w:rsidRPr="00242D48" w:rsidRDefault="00C429CC" w:rsidP="00017489">
      <w:pPr>
        <w:pStyle w:val="Default"/>
        <w:spacing w:line="360" w:lineRule="auto"/>
        <w:jc w:val="center"/>
      </w:pPr>
      <w:r w:rsidRPr="00242D48">
        <w:rPr>
          <w:b/>
          <w:bCs/>
        </w:rPr>
        <w:t>МЕТОДИЧЕСКАЯ РАЗРАБОТКА</w:t>
      </w:r>
    </w:p>
    <w:p w:rsidR="00C429CC" w:rsidRPr="00242D48" w:rsidRDefault="00C429CC" w:rsidP="00017489">
      <w:pPr>
        <w:pStyle w:val="Default"/>
        <w:spacing w:line="360" w:lineRule="auto"/>
        <w:jc w:val="center"/>
      </w:pPr>
      <w:r w:rsidRPr="00242D48">
        <w:rPr>
          <w:b/>
          <w:bCs/>
        </w:rPr>
        <w:t xml:space="preserve">лекции на тему: </w:t>
      </w:r>
      <w:r w:rsidR="000B142B" w:rsidRPr="000B142B">
        <w:t xml:space="preserve">Диспансеризация и вопросы </w:t>
      </w:r>
      <w:proofErr w:type="gramStart"/>
      <w:r w:rsidR="000B142B" w:rsidRPr="000B142B">
        <w:t>медико-социальной</w:t>
      </w:r>
      <w:proofErr w:type="gramEnd"/>
      <w:r w:rsidR="000B142B" w:rsidRPr="000B142B">
        <w:t xml:space="preserve"> экспертизы</w:t>
      </w:r>
    </w:p>
    <w:p w:rsidR="00EC09A4" w:rsidRPr="00242D48" w:rsidRDefault="00EC09A4" w:rsidP="00C429CC">
      <w:pPr>
        <w:pStyle w:val="Default"/>
      </w:pPr>
    </w:p>
    <w:p w:rsidR="00EC09A4" w:rsidRPr="00242D48" w:rsidRDefault="00EC09A4" w:rsidP="00C429CC">
      <w:pPr>
        <w:pStyle w:val="Default"/>
      </w:pPr>
    </w:p>
    <w:p w:rsidR="00725608" w:rsidRPr="00242D48" w:rsidRDefault="00725608" w:rsidP="00725608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725608" w:rsidRPr="00242D48" w:rsidRDefault="00725608" w:rsidP="00725608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>
        <w:t xml:space="preserve">, </w:t>
      </w:r>
      <w:r w:rsidRPr="007A26DE">
        <w:t>«Общая врачебная практика (семейная медицина)»</w:t>
      </w:r>
    </w:p>
    <w:p w:rsidR="00242D48" w:rsidRPr="00242D48" w:rsidRDefault="00242D48" w:rsidP="00242D48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AD7AAD" w:rsidRPr="00242D48" w:rsidRDefault="00AD7AA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Pr="00242D48" w:rsidRDefault="00242D48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Pr="00242D48" w:rsidRDefault="00242D48" w:rsidP="00C429CC">
      <w:pPr>
        <w:pStyle w:val="Default"/>
        <w:jc w:val="center"/>
      </w:pPr>
    </w:p>
    <w:p w:rsidR="00C429CC" w:rsidRDefault="00C429CC" w:rsidP="00C429CC">
      <w:pPr>
        <w:pStyle w:val="Default"/>
        <w:jc w:val="center"/>
      </w:pPr>
      <w:r w:rsidRPr="00242D48">
        <w:t>Уфа</w:t>
      </w:r>
    </w:p>
    <w:p w:rsidR="0097058A" w:rsidRPr="000B142B" w:rsidRDefault="00C429CC" w:rsidP="000B142B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42D48">
        <w:rPr>
          <w:color w:val="auto"/>
        </w:rPr>
        <w:lastRenderedPageBreak/>
        <w:t xml:space="preserve">Тема: </w:t>
      </w:r>
      <w:r w:rsidR="000B142B" w:rsidRPr="000B142B">
        <w:t xml:space="preserve">Диспансеризация и вопросы </w:t>
      </w:r>
      <w:proofErr w:type="gramStart"/>
      <w:r w:rsidR="000B142B" w:rsidRPr="000B142B">
        <w:t>медико-социальной</w:t>
      </w:r>
      <w:proofErr w:type="gramEnd"/>
      <w:r w:rsidR="000B142B" w:rsidRPr="000B142B">
        <w:t xml:space="preserve"> экспертизы</w:t>
      </w:r>
    </w:p>
    <w:p w:rsidR="0097058A" w:rsidRPr="0097058A" w:rsidRDefault="002506A7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506A7">
        <w:rPr>
          <w:color w:val="auto"/>
        </w:rPr>
        <w:t>Цикл: ДПП ПК «Клиника, диагностика и лечение диффузных заболеваний соединительной ткани» (36 часов)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Продолжительность лекции: </w:t>
      </w:r>
      <w:r w:rsidR="000B142B">
        <w:rPr>
          <w:color w:val="auto"/>
        </w:rPr>
        <w:t>2</w:t>
      </w:r>
      <w:r w:rsidR="008600D4" w:rsidRPr="0097058A">
        <w:rPr>
          <w:color w:val="auto"/>
        </w:rPr>
        <w:t xml:space="preserve"> часа</w:t>
      </w:r>
    </w:p>
    <w:p w:rsidR="000B142B" w:rsidRDefault="00C429CC" w:rsidP="000B142B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proofErr w:type="gramStart"/>
      <w:r w:rsidRPr="0097058A">
        <w:rPr>
          <w:color w:val="auto"/>
        </w:rPr>
        <w:t>Контингент слушателей</w:t>
      </w:r>
      <w:r w:rsidR="002506A7" w:rsidRPr="0097058A">
        <w:rPr>
          <w:color w:val="auto"/>
        </w:rPr>
        <w:t>:</w:t>
      </w:r>
      <w:r w:rsidR="008600D4" w:rsidRPr="0097058A">
        <w:rPr>
          <w:color w:val="auto"/>
        </w:rPr>
        <w:t xml:space="preserve">  </w:t>
      </w:r>
      <w:r w:rsidR="002506A7" w:rsidRPr="0097058A">
        <w:rPr>
          <w:color w:val="auto"/>
        </w:rPr>
        <w:t>врач-ревматолог, врач-терапевт, врач общей практики;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врач-ревматолог, врач-терапевт, врач общей практики;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подразделения).</w:t>
      </w:r>
      <w:proofErr w:type="gramEnd"/>
    </w:p>
    <w:p w:rsidR="00F53C08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F53C08">
        <w:rPr>
          <w:color w:val="auto"/>
        </w:rPr>
        <w:t xml:space="preserve">Учебная цель: </w:t>
      </w:r>
      <w:r w:rsidR="002506A7" w:rsidRPr="00F53C08">
        <w:rPr>
          <w:color w:val="auto"/>
        </w:rPr>
        <w:t>совершенствование знаний</w:t>
      </w:r>
      <w:r w:rsidR="0097058A" w:rsidRPr="00F53C08">
        <w:rPr>
          <w:color w:val="auto"/>
        </w:rPr>
        <w:t xml:space="preserve"> по</w:t>
      </w:r>
      <w:r w:rsidR="002506A7" w:rsidRPr="00F53C08">
        <w:rPr>
          <w:color w:val="auto"/>
        </w:rPr>
        <w:t xml:space="preserve"> </w:t>
      </w:r>
      <w:r w:rsidR="000B142B" w:rsidRPr="00F53C08">
        <w:rPr>
          <w:color w:val="auto"/>
        </w:rPr>
        <w:t xml:space="preserve">диспансеризации и вопросам </w:t>
      </w:r>
      <w:proofErr w:type="gramStart"/>
      <w:r w:rsidR="000B142B" w:rsidRPr="00F53C08">
        <w:rPr>
          <w:color w:val="auto"/>
        </w:rPr>
        <w:t>медико-социальной</w:t>
      </w:r>
      <w:proofErr w:type="gramEnd"/>
      <w:r w:rsidR="000B142B" w:rsidRPr="00F53C08">
        <w:rPr>
          <w:color w:val="auto"/>
        </w:rPr>
        <w:t xml:space="preserve"> экспертизы</w:t>
      </w:r>
      <w:r w:rsidR="00F53C08" w:rsidRPr="00F53C08">
        <w:rPr>
          <w:color w:val="auto"/>
        </w:rPr>
        <w:t xml:space="preserve"> </w:t>
      </w:r>
      <w:r w:rsidR="00F53C08" w:rsidRPr="007A26DE">
        <w:rPr>
          <w:rFonts w:eastAsia="Times New Roman"/>
          <w:lang w:eastAsia="ru-RU"/>
        </w:rPr>
        <w:t xml:space="preserve">больных с </w:t>
      </w:r>
      <w:r w:rsidR="00F53C08" w:rsidRPr="002506A7">
        <w:rPr>
          <w:color w:val="auto"/>
        </w:rPr>
        <w:t>диффузны</w:t>
      </w:r>
      <w:r w:rsidR="00F53C08">
        <w:rPr>
          <w:color w:val="auto"/>
        </w:rPr>
        <w:t>ми</w:t>
      </w:r>
      <w:r w:rsidR="00F53C08" w:rsidRPr="007A26DE">
        <w:rPr>
          <w:rFonts w:eastAsia="Times New Roman"/>
          <w:lang w:eastAsia="ru-RU"/>
        </w:rPr>
        <w:t xml:space="preserve"> заболеваниями соединительной ткани</w:t>
      </w:r>
      <w:r w:rsidR="00F53C08">
        <w:rPr>
          <w:rFonts w:eastAsia="Times New Roman"/>
          <w:lang w:eastAsia="ru-RU"/>
        </w:rPr>
        <w:t>.</w:t>
      </w:r>
    </w:p>
    <w:p w:rsidR="0097058A" w:rsidRPr="00F53C08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F53C08">
        <w:rPr>
          <w:color w:val="auto"/>
        </w:rPr>
        <w:t>Иллюс</w:t>
      </w:r>
      <w:r w:rsidR="00F53C08">
        <w:rPr>
          <w:color w:val="auto"/>
        </w:rPr>
        <w:t>тративный материал и оснащение</w:t>
      </w:r>
      <w:r w:rsidR="00F53C08" w:rsidRPr="00F53C08">
        <w:rPr>
          <w:color w:val="auto"/>
        </w:rPr>
        <w:t xml:space="preserve">: </w:t>
      </w:r>
      <w:proofErr w:type="spellStart"/>
      <w:r w:rsidRPr="00F53C08">
        <w:rPr>
          <w:color w:val="auto"/>
        </w:rPr>
        <w:t>кодоскоп</w:t>
      </w:r>
      <w:proofErr w:type="spellEnd"/>
      <w:r w:rsidRPr="00F53C08">
        <w:rPr>
          <w:color w:val="auto"/>
        </w:rPr>
        <w:t>, мультимедийный проектор, видеоаппарат</w:t>
      </w:r>
      <w:r w:rsidR="00F53C08">
        <w:rPr>
          <w:color w:val="auto"/>
        </w:rPr>
        <w:t>ура, ноутбук, таблицы, плакаты</w:t>
      </w:r>
      <w:r w:rsidR="00F53C08" w:rsidRPr="00F53C08">
        <w:rPr>
          <w:color w:val="auto"/>
        </w:rPr>
        <w:t>.</w:t>
      </w:r>
    </w:p>
    <w:p w:rsidR="00C429CC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Подробный план: </w:t>
      </w:r>
    </w:p>
    <w:p w:rsidR="00A30A14" w:rsidRPr="00A30A14" w:rsidRDefault="00A30A14" w:rsidP="00A30A14">
      <w:pPr>
        <w:pStyle w:val="Default"/>
        <w:numPr>
          <w:ilvl w:val="0"/>
          <w:numId w:val="7"/>
        </w:numPr>
        <w:tabs>
          <w:tab w:val="left" w:pos="284"/>
        </w:tabs>
        <w:jc w:val="both"/>
        <w:rPr>
          <w:rFonts w:eastAsiaTheme="minorEastAsia"/>
          <w:lang w:eastAsia="ru-RU"/>
        </w:rPr>
      </w:pPr>
      <w:r w:rsidRPr="00F53C08">
        <w:rPr>
          <w:rFonts w:eastAsiaTheme="minorEastAsia"/>
          <w:lang w:eastAsia="ru-RU"/>
        </w:rPr>
        <w:t>Диспансеризация</w:t>
      </w:r>
      <w:r w:rsidRPr="00A30A1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и </w:t>
      </w:r>
      <w:proofErr w:type="gramStart"/>
      <w:r>
        <w:rPr>
          <w:rFonts w:eastAsiaTheme="minorEastAsia"/>
          <w:lang w:eastAsia="ru-RU"/>
        </w:rPr>
        <w:t>м</w:t>
      </w:r>
      <w:r w:rsidRPr="00A30A14">
        <w:rPr>
          <w:rFonts w:eastAsiaTheme="minorEastAsia"/>
          <w:lang w:eastAsia="ru-RU"/>
        </w:rPr>
        <w:t>едико-социальн</w:t>
      </w:r>
      <w:r>
        <w:rPr>
          <w:rFonts w:eastAsiaTheme="minorEastAsia"/>
          <w:lang w:eastAsia="ru-RU"/>
        </w:rPr>
        <w:t>ая</w:t>
      </w:r>
      <w:proofErr w:type="gramEnd"/>
      <w:r w:rsidRPr="00A30A14">
        <w:rPr>
          <w:rFonts w:eastAsiaTheme="minorEastAsia"/>
          <w:lang w:eastAsia="ru-RU"/>
        </w:rPr>
        <w:t xml:space="preserve"> экспертиза больных с СКВ</w:t>
      </w:r>
    </w:p>
    <w:p w:rsidR="00A30A14" w:rsidRPr="00A30A14" w:rsidRDefault="00A30A14" w:rsidP="00A30A14">
      <w:pPr>
        <w:pStyle w:val="Default"/>
        <w:numPr>
          <w:ilvl w:val="0"/>
          <w:numId w:val="7"/>
        </w:numPr>
        <w:tabs>
          <w:tab w:val="left" w:pos="284"/>
        </w:tabs>
        <w:jc w:val="both"/>
        <w:rPr>
          <w:rFonts w:eastAsiaTheme="minorEastAsia"/>
          <w:lang w:eastAsia="ru-RU"/>
        </w:rPr>
      </w:pPr>
      <w:r w:rsidRPr="00F53C08">
        <w:rPr>
          <w:rFonts w:eastAsiaTheme="minorEastAsia"/>
          <w:lang w:eastAsia="ru-RU"/>
        </w:rPr>
        <w:t>Диспансеризация</w:t>
      </w:r>
      <w:r w:rsidRPr="00A30A1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и </w:t>
      </w:r>
      <w:proofErr w:type="gramStart"/>
      <w:r>
        <w:rPr>
          <w:rFonts w:eastAsiaTheme="minorEastAsia"/>
          <w:lang w:eastAsia="ru-RU"/>
        </w:rPr>
        <w:t>м</w:t>
      </w:r>
      <w:r w:rsidRPr="00A30A14">
        <w:rPr>
          <w:rFonts w:eastAsiaTheme="minorEastAsia"/>
          <w:lang w:eastAsia="ru-RU"/>
        </w:rPr>
        <w:t>едико-социальн</w:t>
      </w:r>
      <w:r>
        <w:rPr>
          <w:rFonts w:eastAsiaTheme="minorEastAsia"/>
          <w:lang w:eastAsia="ru-RU"/>
        </w:rPr>
        <w:t>ая</w:t>
      </w:r>
      <w:proofErr w:type="gramEnd"/>
      <w:r w:rsidRPr="00A30A14">
        <w:rPr>
          <w:rFonts w:eastAsiaTheme="minorEastAsia"/>
          <w:lang w:eastAsia="ru-RU"/>
        </w:rPr>
        <w:t xml:space="preserve"> экспертиза больных с С</w:t>
      </w:r>
      <w:r>
        <w:rPr>
          <w:rFonts w:eastAsiaTheme="minorEastAsia"/>
          <w:lang w:eastAsia="ru-RU"/>
        </w:rPr>
        <w:t>С</w:t>
      </w:r>
      <w:r w:rsidRPr="00A30A14">
        <w:rPr>
          <w:rFonts w:eastAsiaTheme="minorEastAsia"/>
          <w:lang w:eastAsia="ru-RU"/>
        </w:rPr>
        <w:t>Д</w:t>
      </w:r>
    </w:p>
    <w:p w:rsidR="00A30A14" w:rsidRPr="00A30A14" w:rsidRDefault="00A30A14" w:rsidP="00A30A14">
      <w:pPr>
        <w:pStyle w:val="Default"/>
        <w:numPr>
          <w:ilvl w:val="0"/>
          <w:numId w:val="7"/>
        </w:numPr>
        <w:tabs>
          <w:tab w:val="left" w:pos="284"/>
        </w:tabs>
        <w:jc w:val="both"/>
        <w:rPr>
          <w:rFonts w:eastAsiaTheme="minorEastAsia"/>
          <w:lang w:eastAsia="ru-RU"/>
        </w:rPr>
      </w:pPr>
      <w:r w:rsidRPr="00F53C08">
        <w:rPr>
          <w:rFonts w:eastAsiaTheme="minorEastAsia"/>
          <w:lang w:eastAsia="ru-RU"/>
        </w:rPr>
        <w:t>Диспансеризация</w:t>
      </w:r>
      <w:r w:rsidRPr="00A30A1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и </w:t>
      </w:r>
      <w:proofErr w:type="gramStart"/>
      <w:r>
        <w:rPr>
          <w:rFonts w:eastAsiaTheme="minorEastAsia"/>
          <w:lang w:eastAsia="ru-RU"/>
        </w:rPr>
        <w:t>м</w:t>
      </w:r>
      <w:r w:rsidRPr="00A30A14">
        <w:rPr>
          <w:rFonts w:eastAsiaTheme="minorEastAsia"/>
          <w:lang w:eastAsia="ru-RU"/>
        </w:rPr>
        <w:t>едико-социальн</w:t>
      </w:r>
      <w:r>
        <w:rPr>
          <w:rFonts w:eastAsiaTheme="minorEastAsia"/>
          <w:lang w:eastAsia="ru-RU"/>
        </w:rPr>
        <w:t>ая</w:t>
      </w:r>
      <w:proofErr w:type="gramEnd"/>
      <w:r w:rsidRPr="00A30A14">
        <w:rPr>
          <w:rFonts w:eastAsiaTheme="minorEastAsia"/>
          <w:lang w:eastAsia="ru-RU"/>
        </w:rPr>
        <w:t xml:space="preserve"> экспертиза больных синдромом </w:t>
      </w:r>
      <w:proofErr w:type="spellStart"/>
      <w:r w:rsidRPr="00A30A14">
        <w:rPr>
          <w:rFonts w:eastAsiaTheme="minorEastAsia"/>
          <w:lang w:eastAsia="ru-RU"/>
        </w:rPr>
        <w:t>Шегрена</w:t>
      </w:r>
      <w:proofErr w:type="spellEnd"/>
    </w:p>
    <w:p w:rsidR="00A30A14" w:rsidRPr="00A30A14" w:rsidRDefault="00A30A14" w:rsidP="00A30A14">
      <w:pPr>
        <w:pStyle w:val="Default"/>
        <w:numPr>
          <w:ilvl w:val="0"/>
          <w:numId w:val="7"/>
        </w:numPr>
        <w:tabs>
          <w:tab w:val="left" w:pos="284"/>
        </w:tabs>
        <w:jc w:val="both"/>
        <w:rPr>
          <w:rFonts w:eastAsiaTheme="minorEastAsia"/>
          <w:lang w:eastAsia="ru-RU"/>
        </w:rPr>
      </w:pPr>
      <w:r w:rsidRPr="00F53C08">
        <w:rPr>
          <w:rFonts w:eastAsiaTheme="minorEastAsia"/>
          <w:lang w:eastAsia="ru-RU"/>
        </w:rPr>
        <w:t>Диспансеризация</w:t>
      </w:r>
      <w:r w:rsidRPr="00A30A1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и </w:t>
      </w:r>
      <w:proofErr w:type="gramStart"/>
      <w:r>
        <w:rPr>
          <w:rFonts w:eastAsiaTheme="minorEastAsia"/>
          <w:lang w:eastAsia="ru-RU"/>
        </w:rPr>
        <w:t>м</w:t>
      </w:r>
      <w:r w:rsidRPr="00A30A14">
        <w:rPr>
          <w:rFonts w:eastAsiaTheme="minorEastAsia"/>
          <w:lang w:eastAsia="ru-RU"/>
        </w:rPr>
        <w:t>едико-социальн</w:t>
      </w:r>
      <w:r>
        <w:rPr>
          <w:rFonts w:eastAsiaTheme="minorEastAsia"/>
          <w:lang w:eastAsia="ru-RU"/>
        </w:rPr>
        <w:t>ая</w:t>
      </w:r>
      <w:proofErr w:type="gramEnd"/>
      <w:r w:rsidRPr="00A30A14">
        <w:rPr>
          <w:rFonts w:eastAsiaTheme="minorEastAsia"/>
          <w:lang w:eastAsia="ru-RU"/>
        </w:rPr>
        <w:t xml:space="preserve"> экспертиза больных с дерматомиозитом</w:t>
      </w:r>
      <w:r>
        <w:rPr>
          <w:rFonts w:eastAsiaTheme="minorEastAsia"/>
          <w:lang w:eastAsia="ru-RU"/>
        </w:rPr>
        <w:t xml:space="preserve"> и </w:t>
      </w:r>
      <w:proofErr w:type="spellStart"/>
      <w:r>
        <w:rPr>
          <w:rFonts w:eastAsiaTheme="minorEastAsia"/>
          <w:lang w:eastAsia="ru-RU"/>
        </w:rPr>
        <w:t>полимиозитом</w:t>
      </w:r>
      <w:proofErr w:type="spellEnd"/>
    </w:p>
    <w:p w:rsidR="00A30A14" w:rsidRPr="00A30A14" w:rsidRDefault="00A30A14" w:rsidP="00A30A14">
      <w:pPr>
        <w:pStyle w:val="Default"/>
        <w:numPr>
          <w:ilvl w:val="0"/>
          <w:numId w:val="7"/>
        </w:numPr>
        <w:tabs>
          <w:tab w:val="left" w:pos="284"/>
        </w:tabs>
        <w:jc w:val="both"/>
        <w:rPr>
          <w:rFonts w:eastAsiaTheme="minorEastAsia"/>
          <w:lang w:eastAsia="ru-RU"/>
        </w:rPr>
      </w:pPr>
      <w:r w:rsidRPr="00F53C08">
        <w:rPr>
          <w:rFonts w:eastAsiaTheme="minorEastAsia"/>
          <w:lang w:eastAsia="ru-RU"/>
        </w:rPr>
        <w:t>Диспансеризация</w:t>
      </w:r>
      <w:r w:rsidRPr="00A30A1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и </w:t>
      </w:r>
      <w:proofErr w:type="gramStart"/>
      <w:r>
        <w:rPr>
          <w:rFonts w:eastAsiaTheme="minorEastAsia"/>
          <w:lang w:eastAsia="ru-RU"/>
        </w:rPr>
        <w:t>м</w:t>
      </w:r>
      <w:r w:rsidRPr="00A30A14">
        <w:rPr>
          <w:rFonts w:eastAsiaTheme="minorEastAsia"/>
          <w:lang w:eastAsia="ru-RU"/>
        </w:rPr>
        <w:t>едико-социальн</w:t>
      </w:r>
      <w:r>
        <w:rPr>
          <w:rFonts w:eastAsiaTheme="minorEastAsia"/>
          <w:lang w:eastAsia="ru-RU"/>
        </w:rPr>
        <w:t>ая</w:t>
      </w:r>
      <w:proofErr w:type="gramEnd"/>
      <w:r w:rsidRPr="00A30A14">
        <w:rPr>
          <w:rFonts w:eastAsiaTheme="minorEastAsia"/>
          <w:lang w:eastAsia="ru-RU"/>
        </w:rPr>
        <w:t xml:space="preserve"> экспертиза</w:t>
      </w:r>
      <w:r>
        <w:rPr>
          <w:rFonts w:eastAsiaTheme="minorEastAsia"/>
          <w:lang w:eastAsia="ru-RU"/>
        </w:rPr>
        <w:t xml:space="preserve"> больных со смешанным</w:t>
      </w:r>
      <w:r w:rsidRPr="00A30A14">
        <w:rPr>
          <w:rFonts w:eastAsiaTheme="minorEastAsia"/>
          <w:lang w:eastAsia="ru-RU"/>
        </w:rPr>
        <w:t xml:space="preserve"> заболевани</w:t>
      </w:r>
      <w:r>
        <w:rPr>
          <w:rFonts w:eastAsiaTheme="minorEastAsia"/>
          <w:lang w:eastAsia="ru-RU"/>
        </w:rPr>
        <w:t>ем</w:t>
      </w:r>
      <w:r w:rsidRPr="00A30A14">
        <w:rPr>
          <w:rFonts w:eastAsiaTheme="minorEastAsia"/>
          <w:lang w:eastAsia="ru-RU"/>
        </w:rPr>
        <w:t xml:space="preserve"> соединительной ткани</w:t>
      </w:r>
    </w:p>
    <w:p w:rsidR="00A30A14" w:rsidRPr="00A30A14" w:rsidRDefault="00A30A14" w:rsidP="00A30A14">
      <w:pPr>
        <w:pStyle w:val="Default"/>
        <w:numPr>
          <w:ilvl w:val="0"/>
          <w:numId w:val="7"/>
        </w:numPr>
        <w:tabs>
          <w:tab w:val="left" w:pos="284"/>
        </w:tabs>
        <w:jc w:val="both"/>
        <w:rPr>
          <w:rFonts w:eastAsiaTheme="minorEastAsia"/>
          <w:lang w:eastAsia="ru-RU"/>
        </w:rPr>
      </w:pPr>
      <w:r w:rsidRPr="00F53C08">
        <w:rPr>
          <w:rFonts w:eastAsiaTheme="minorEastAsia"/>
          <w:lang w:eastAsia="ru-RU"/>
        </w:rPr>
        <w:t>Диспансеризация</w:t>
      </w:r>
      <w:r w:rsidRPr="00A30A1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и </w:t>
      </w:r>
      <w:proofErr w:type="gramStart"/>
      <w:r>
        <w:rPr>
          <w:rFonts w:eastAsiaTheme="minorEastAsia"/>
          <w:lang w:eastAsia="ru-RU"/>
        </w:rPr>
        <w:t>м</w:t>
      </w:r>
      <w:r w:rsidRPr="00A30A14">
        <w:rPr>
          <w:rFonts w:eastAsiaTheme="minorEastAsia"/>
          <w:lang w:eastAsia="ru-RU"/>
        </w:rPr>
        <w:t>едико-социальн</w:t>
      </w:r>
      <w:r>
        <w:rPr>
          <w:rFonts w:eastAsiaTheme="minorEastAsia"/>
          <w:lang w:eastAsia="ru-RU"/>
        </w:rPr>
        <w:t>ая</w:t>
      </w:r>
      <w:proofErr w:type="gramEnd"/>
      <w:r w:rsidRPr="00A30A14">
        <w:rPr>
          <w:rFonts w:eastAsiaTheme="minorEastAsia"/>
          <w:lang w:eastAsia="ru-RU"/>
        </w:rPr>
        <w:t xml:space="preserve"> экспертиза больных с АФС</w:t>
      </w:r>
    </w:p>
    <w:p w:rsidR="00C429CC" w:rsidRPr="0097058A" w:rsidRDefault="00C429CC" w:rsidP="00F53C08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>8. Методы контроля знаний и навыков</w:t>
      </w:r>
      <w:r w:rsidR="0097058A" w:rsidRPr="0097058A">
        <w:rPr>
          <w:color w:val="auto"/>
        </w:rPr>
        <w:t>:</w:t>
      </w:r>
      <w:r w:rsidR="0097058A" w:rsidRPr="0097058A">
        <w:t xml:space="preserve"> </w:t>
      </w:r>
      <w:r w:rsidR="0097058A" w:rsidRPr="002D57E0">
        <w:t>тестовый контроль</w:t>
      </w:r>
      <w:r w:rsidR="0097058A">
        <w:t>.</w:t>
      </w:r>
    </w:p>
    <w:p w:rsidR="00C429CC" w:rsidRPr="00242D48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 xml:space="preserve">9. Литература: </w:t>
      </w:r>
    </w:p>
    <w:p w:rsidR="00C429CC" w:rsidRPr="00242D48" w:rsidRDefault="00C429CC" w:rsidP="0097058A">
      <w:pPr>
        <w:pStyle w:val="Default"/>
        <w:jc w:val="both"/>
        <w:rPr>
          <w:color w:val="auto"/>
        </w:rPr>
      </w:pPr>
    </w:p>
    <w:p w:rsidR="0097058A" w:rsidRPr="00F53C08" w:rsidRDefault="0097058A" w:rsidP="0097058A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F53C08">
        <w:rPr>
          <w:i/>
        </w:rPr>
        <w:t xml:space="preserve"> </w:t>
      </w:r>
      <w:r w:rsidRPr="0097058A">
        <w:rPr>
          <w:i/>
        </w:rPr>
        <w:t>литература</w:t>
      </w:r>
      <w:r w:rsidRPr="00F53C08">
        <w:rPr>
          <w:i/>
        </w:rPr>
        <w:t>: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97058A" w:rsidRPr="00F9670F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D27C65" w:rsidRPr="002F6A01" w:rsidRDefault="00D27C65" w:rsidP="00D27C6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F4FC9" w:rsidRPr="00BC3A9D" w:rsidRDefault="007F4FC9" w:rsidP="007F4F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7F4FC9" w:rsidRPr="007F4FC9" w:rsidRDefault="007F4FC9" w:rsidP="007F4F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97058A" w:rsidRPr="00712C59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97058A" w:rsidRPr="00712C59" w:rsidRDefault="0097058A" w:rsidP="0097058A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7 ноября 2012 г. № 613н "Об утверждении стандарта специализированной медицинской помощи при системной красной волчанке".</w:t>
      </w:r>
    </w:p>
    <w:p w:rsidR="00712C59" w:rsidRPr="00712C59" w:rsidRDefault="0097058A" w:rsidP="00712C59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системной красной волчанки. Ассоциация ревматологов России (от 05 октября 2013 г.).</w:t>
      </w:r>
    </w:p>
    <w:p w:rsidR="00712C59" w:rsidRPr="004E2909" w:rsidRDefault="00712C59" w:rsidP="00712C59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4E2909" w:rsidRPr="00913308" w:rsidRDefault="004E2909" w:rsidP="004E2909">
      <w:pPr>
        <w:pStyle w:val="a8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4E2909" w:rsidRPr="004E2909" w:rsidRDefault="004E2909" w:rsidP="004E2909">
      <w:pPr>
        <w:pStyle w:val="a8"/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1D4">
        <w:rPr>
          <w:rFonts w:ascii="Times New Roman" w:hAnsi="Times New Roman" w:cs="Times New Roman"/>
          <w:color w:val="000000"/>
          <w:sz w:val="24"/>
          <w:szCs w:val="24"/>
        </w:rPr>
        <w:t>Федеральные клинические рекомендации по оказанию медицинской помощи детям с системной красной волчанкой. Союз педиатров России (14 февраля 2015 г.)</w:t>
      </w:r>
    </w:p>
    <w:p w:rsidR="00F53C08" w:rsidRPr="00712C59" w:rsidRDefault="00F53C08" w:rsidP="00F53C08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 xml:space="preserve">Приказ Министерства здравоохранения Российской Федерации от 24 декабря 2012 г. № 1463н "Об утверждении стандарта первичной медико-санитарной помощи при </w:t>
      </w:r>
      <w:proofErr w:type="spellStart"/>
      <w:r w:rsidRPr="00712C59">
        <w:rPr>
          <w:rFonts w:ascii="Times New Roman" w:hAnsi="Times New Roman"/>
          <w:sz w:val="24"/>
          <w:szCs w:val="24"/>
        </w:rPr>
        <w:t>дерматополимиозите</w:t>
      </w:r>
      <w:proofErr w:type="spellEnd"/>
      <w:r w:rsidRPr="00712C59">
        <w:rPr>
          <w:rFonts w:ascii="Times New Roman" w:hAnsi="Times New Roman"/>
          <w:sz w:val="24"/>
          <w:szCs w:val="24"/>
        </w:rPr>
        <w:t>" (Зарегистрировано в Минюсте РФ 7 марта 2013 г., № 27544).</w:t>
      </w:r>
    </w:p>
    <w:p w:rsidR="000E4E27" w:rsidRPr="00712C59" w:rsidRDefault="00F53C08" w:rsidP="000E4E27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идиопатических воспалительных миопатий. Ассоциация ревматологов России (от 17 декабря 2013 г.).</w:t>
      </w:r>
    </w:p>
    <w:p w:rsidR="000E4E27" w:rsidRPr="00BA4FBF" w:rsidRDefault="000E4E27" w:rsidP="000E4E27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24 декабря 2012 г. № 1460н "Об утверждении стандарта первичной медико-санитарной помощи при системном склерозе".</w:t>
      </w:r>
    </w:p>
    <w:p w:rsidR="00BA4FBF" w:rsidRPr="00712C59" w:rsidRDefault="00BA4FBF" w:rsidP="000E4E27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F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Федеральные клинические рекомендации по диагностике и лечению болезни </w:t>
      </w:r>
      <w:proofErr w:type="spellStart"/>
      <w:r w:rsidRPr="00BA4FBF">
        <w:rPr>
          <w:rFonts w:ascii="Times New Roman" w:hAnsi="Times New Roman" w:cs="Times New Roman"/>
          <w:bCs/>
          <w:color w:val="000000"/>
          <w:sz w:val="24"/>
          <w:szCs w:val="24"/>
        </w:rPr>
        <w:t>Шегрена</w:t>
      </w:r>
      <w:proofErr w:type="spellEnd"/>
      <w:r w:rsidRPr="00BA4FBF">
        <w:rPr>
          <w:rFonts w:ascii="Times New Roman" w:hAnsi="Times New Roman" w:cs="Times New Roman"/>
          <w:bCs/>
          <w:color w:val="000000"/>
          <w:sz w:val="24"/>
          <w:szCs w:val="24"/>
        </w:rPr>
        <w:t>. Ассоциация ревматологов России (от 17 декабря 2013).</w:t>
      </w:r>
    </w:p>
    <w:p w:rsidR="000E4E27" w:rsidRPr="00712C59" w:rsidRDefault="000E4E27" w:rsidP="000E4E27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Федеральные клинические рекомендации по лечению Антифосфолипидного синдрома. Ассоциация ревматологов России (от 17 декабря 2013 г.).</w:t>
      </w:r>
    </w:p>
    <w:p w:rsidR="0097058A" w:rsidRPr="00F53C08" w:rsidRDefault="0097058A" w:rsidP="0097058A">
      <w:pPr>
        <w:pStyle w:val="Default"/>
        <w:jc w:val="both"/>
      </w:pPr>
    </w:p>
    <w:p w:rsidR="0097058A" w:rsidRPr="0097058A" w:rsidRDefault="0097058A" w:rsidP="0097058A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97058A" w:rsidRPr="00D27C65" w:rsidRDefault="0097058A" w:rsidP="00D27C6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534673" w:rsidRPr="00534673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429CC" w:rsidRPr="00534673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3467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34673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534673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534673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C429CC" w:rsidRPr="00534673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39DB"/>
    <w:multiLevelType w:val="hybridMultilevel"/>
    <w:tmpl w:val="9EFCA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84242E"/>
    <w:multiLevelType w:val="hybridMultilevel"/>
    <w:tmpl w:val="8B76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C2B1A"/>
    <w:multiLevelType w:val="hybridMultilevel"/>
    <w:tmpl w:val="03426526"/>
    <w:lvl w:ilvl="0" w:tplc="21F41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9CC"/>
    <w:rsid w:val="000021BD"/>
    <w:rsid w:val="000102A8"/>
    <w:rsid w:val="00016A99"/>
    <w:rsid w:val="0001748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142B"/>
    <w:rsid w:val="000B35F9"/>
    <w:rsid w:val="000C5F88"/>
    <w:rsid w:val="000D5E26"/>
    <w:rsid w:val="000D6EB5"/>
    <w:rsid w:val="000E1FD2"/>
    <w:rsid w:val="000E2B79"/>
    <w:rsid w:val="000E4E27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651AE"/>
    <w:rsid w:val="001665C9"/>
    <w:rsid w:val="00172B6B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2D48"/>
    <w:rsid w:val="002440CC"/>
    <w:rsid w:val="002506A7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08D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2909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673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49EA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5B92"/>
    <w:rsid w:val="006D498E"/>
    <w:rsid w:val="006E2070"/>
    <w:rsid w:val="006E3156"/>
    <w:rsid w:val="006E6E75"/>
    <w:rsid w:val="00702286"/>
    <w:rsid w:val="007048EA"/>
    <w:rsid w:val="00706D77"/>
    <w:rsid w:val="00712902"/>
    <w:rsid w:val="00712C59"/>
    <w:rsid w:val="0071357A"/>
    <w:rsid w:val="00713A6D"/>
    <w:rsid w:val="00713ECB"/>
    <w:rsid w:val="00715611"/>
    <w:rsid w:val="0071630A"/>
    <w:rsid w:val="00717973"/>
    <w:rsid w:val="00725608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6EB5"/>
    <w:rsid w:val="007E755E"/>
    <w:rsid w:val="007F4FC9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0D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8F71C6"/>
    <w:rsid w:val="009010DF"/>
    <w:rsid w:val="00904CC9"/>
    <w:rsid w:val="00904F89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58A"/>
    <w:rsid w:val="00970A70"/>
    <w:rsid w:val="00972711"/>
    <w:rsid w:val="00977C0C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0A1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C055D"/>
    <w:rsid w:val="00AD12A8"/>
    <w:rsid w:val="00AD12C2"/>
    <w:rsid w:val="00AD25DF"/>
    <w:rsid w:val="00AD75DE"/>
    <w:rsid w:val="00AD7AAD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4FBF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2605"/>
    <w:rsid w:val="00C16F4F"/>
    <w:rsid w:val="00C2269D"/>
    <w:rsid w:val="00C22917"/>
    <w:rsid w:val="00C24F3E"/>
    <w:rsid w:val="00C26AC1"/>
    <w:rsid w:val="00C326E6"/>
    <w:rsid w:val="00C35625"/>
    <w:rsid w:val="00C40A4A"/>
    <w:rsid w:val="00C429CC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27C65"/>
    <w:rsid w:val="00D3217A"/>
    <w:rsid w:val="00D331D8"/>
    <w:rsid w:val="00D33825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5AB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4792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C09A4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3C08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C42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4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D48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97058A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7058A"/>
  </w:style>
  <w:style w:type="character" w:customStyle="1" w:styleId="apple-converted-space">
    <w:name w:val="apple-converted-space"/>
    <w:basedOn w:val="a0"/>
    <w:uiPriority w:val="99"/>
    <w:rsid w:val="0097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2018-11-17T09:18:00Z</dcterms:created>
  <dcterms:modified xsi:type="dcterms:W3CDTF">2018-11-17T09:18:00Z</dcterms:modified>
</cp:coreProperties>
</file>